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1FC7" w14:textId="77777777" w:rsidR="00113207" w:rsidRDefault="00113207" w:rsidP="00113207">
      <w:pPr>
        <w:jc w:val="center"/>
        <w:rPr>
          <w:b/>
          <w:bCs/>
          <w:sz w:val="24"/>
          <w:szCs w:val="24"/>
        </w:rPr>
      </w:pPr>
      <w:r>
        <w:rPr>
          <w:b/>
          <w:bCs/>
          <w:sz w:val="24"/>
          <w:szCs w:val="24"/>
        </w:rPr>
        <w:t>OŚWIADCZENIE</w:t>
      </w:r>
    </w:p>
    <w:p w14:paraId="3DD7D116" w14:textId="77777777" w:rsidR="00113207" w:rsidRDefault="00113207" w:rsidP="00113207">
      <w:pPr>
        <w:rPr>
          <w:sz w:val="24"/>
          <w:szCs w:val="24"/>
        </w:rPr>
      </w:pPr>
    </w:p>
    <w:p w14:paraId="1B7D10E3" w14:textId="77777777" w:rsidR="00113207" w:rsidRDefault="00113207" w:rsidP="00113207">
      <w:pPr>
        <w:rPr>
          <w:sz w:val="24"/>
          <w:szCs w:val="24"/>
        </w:rPr>
      </w:pPr>
      <w:r>
        <w:rPr>
          <w:sz w:val="24"/>
          <w:szCs w:val="24"/>
        </w:rPr>
        <w:t xml:space="preserve">Ja niżej podpisany/a oświadczam, że jestem osobą uprawnioną *do pochowania zwłok/ </w:t>
      </w:r>
    </w:p>
    <w:p w14:paraId="27FD8A6A" w14:textId="77777777" w:rsidR="00113207" w:rsidRDefault="00113207" w:rsidP="00113207">
      <w:pPr>
        <w:rPr>
          <w:sz w:val="24"/>
          <w:szCs w:val="24"/>
        </w:rPr>
      </w:pPr>
    </w:p>
    <w:p w14:paraId="44B3D5F4" w14:textId="77777777" w:rsidR="00113207" w:rsidRDefault="00113207" w:rsidP="00113207">
      <w:pPr>
        <w:rPr>
          <w:sz w:val="24"/>
          <w:szCs w:val="24"/>
        </w:rPr>
      </w:pPr>
      <w:r>
        <w:rPr>
          <w:sz w:val="24"/>
          <w:szCs w:val="24"/>
        </w:rPr>
        <w:t xml:space="preserve">szczątków ludzkich zmarłego/ej </w:t>
      </w:r>
    </w:p>
    <w:p w14:paraId="4223DC7D" w14:textId="77777777" w:rsidR="00113207" w:rsidRDefault="00113207" w:rsidP="00113207">
      <w:pPr>
        <w:rPr>
          <w:sz w:val="24"/>
          <w:szCs w:val="24"/>
        </w:rPr>
      </w:pPr>
    </w:p>
    <w:p w14:paraId="74CE81FF" w14:textId="77777777" w:rsidR="00113207" w:rsidRDefault="00113207" w:rsidP="00113207">
      <w:pPr>
        <w:rPr>
          <w:sz w:val="24"/>
          <w:szCs w:val="24"/>
        </w:rPr>
      </w:pPr>
      <w:r>
        <w:rPr>
          <w:sz w:val="24"/>
          <w:szCs w:val="24"/>
        </w:rPr>
        <w:t>…………………………………………………………………………………………………,</w:t>
      </w:r>
    </w:p>
    <w:p w14:paraId="315E04A1" w14:textId="77777777" w:rsidR="00113207" w:rsidRDefault="00113207" w:rsidP="00113207">
      <w:pPr>
        <w:rPr>
          <w:sz w:val="24"/>
          <w:szCs w:val="24"/>
        </w:rPr>
      </w:pPr>
    </w:p>
    <w:p w14:paraId="7EE46B07" w14:textId="77777777" w:rsidR="00113207" w:rsidRDefault="00113207" w:rsidP="00113207">
      <w:pPr>
        <w:rPr>
          <w:sz w:val="24"/>
          <w:szCs w:val="24"/>
        </w:rPr>
      </w:pPr>
      <w:r>
        <w:rPr>
          <w:sz w:val="24"/>
          <w:szCs w:val="24"/>
        </w:rPr>
        <w:t>syna/córki ……………………………………………………………………………………..,</w:t>
      </w:r>
    </w:p>
    <w:p w14:paraId="1BEAE3E1" w14:textId="77777777" w:rsidR="00113207" w:rsidRDefault="00113207" w:rsidP="00113207">
      <w:pPr>
        <w:rPr>
          <w:sz w:val="24"/>
          <w:szCs w:val="24"/>
        </w:rPr>
      </w:pPr>
    </w:p>
    <w:p w14:paraId="1D34FDCA" w14:textId="77777777" w:rsidR="00113207" w:rsidRDefault="00113207" w:rsidP="00113207">
      <w:pPr>
        <w:rPr>
          <w:sz w:val="24"/>
          <w:szCs w:val="24"/>
        </w:rPr>
      </w:pPr>
      <w:r>
        <w:rPr>
          <w:sz w:val="24"/>
          <w:szCs w:val="24"/>
        </w:rPr>
        <w:t xml:space="preserve">oraz oświadczam, że zgon nie nastąpił na skutek choroby zakaźnej **, o której mowa w art.14 </w:t>
      </w:r>
    </w:p>
    <w:p w14:paraId="14F8FA10" w14:textId="77777777" w:rsidR="00113207" w:rsidRDefault="00113207" w:rsidP="00113207">
      <w:pPr>
        <w:rPr>
          <w:sz w:val="24"/>
          <w:szCs w:val="24"/>
        </w:rPr>
      </w:pPr>
    </w:p>
    <w:p w14:paraId="2E9DFCD3" w14:textId="77777777" w:rsidR="00113207" w:rsidRDefault="00113207" w:rsidP="00113207">
      <w:pPr>
        <w:rPr>
          <w:sz w:val="24"/>
          <w:szCs w:val="24"/>
        </w:rPr>
      </w:pPr>
      <w:r>
        <w:rPr>
          <w:sz w:val="24"/>
          <w:szCs w:val="24"/>
        </w:rPr>
        <w:t xml:space="preserve">ust. 5 ustawy o cmentarzach i chowaniu zmarłych. </w:t>
      </w:r>
    </w:p>
    <w:p w14:paraId="7DF8E94A" w14:textId="77777777" w:rsidR="00113207" w:rsidRDefault="00113207" w:rsidP="00113207">
      <w:pPr>
        <w:rPr>
          <w:sz w:val="24"/>
          <w:szCs w:val="24"/>
        </w:rPr>
      </w:pPr>
    </w:p>
    <w:p w14:paraId="511AB664" w14:textId="77777777" w:rsidR="00113207" w:rsidRDefault="00113207" w:rsidP="00113207">
      <w:pPr>
        <w:ind w:left="4956"/>
        <w:rPr>
          <w:sz w:val="24"/>
          <w:szCs w:val="24"/>
        </w:rPr>
      </w:pPr>
    </w:p>
    <w:p w14:paraId="08D3F392" w14:textId="77777777" w:rsidR="00113207" w:rsidRDefault="00113207" w:rsidP="00113207">
      <w:pPr>
        <w:ind w:left="4956"/>
        <w:rPr>
          <w:sz w:val="24"/>
          <w:szCs w:val="24"/>
        </w:rPr>
      </w:pPr>
      <w:r>
        <w:rPr>
          <w:sz w:val="24"/>
          <w:szCs w:val="24"/>
        </w:rPr>
        <w:t>…………………………………….</w:t>
      </w:r>
    </w:p>
    <w:p w14:paraId="4633E854" w14:textId="77777777" w:rsidR="00113207" w:rsidRDefault="00113207" w:rsidP="00113207">
      <w:pPr>
        <w:ind w:left="4956"/>
        <w:rPr>
          <w:sz w:val="24"/>
          <w:szCs w:val="24"/>
        </w:rPr>
      </w:pPr>
      <w:r>
        <w:rPr>
          <w:sz w:val="24"/>
          <w:szCs w:val="24"/>
        </w:rPr>
        <w:t>Czytelny podpis wnioskodawcy</w:t>
      </w:r>
    </w:p>
    <w:p w14:paraId="5064B282" w14:textId="77777777" w:rsidR="00113207" w:rsidRDefault="00113207" w:rsidP="00113207">
      <w:pPr>
        <w:ind w:left="4956"/>
        <w:rPr>
          <w:sz w:val="24"/>
          <w:szCs w:val="24"/>
        </w:rPr>
      </w:pPr>
      <w:r>
        <w:rPr>
          <w:sz w:val="24"/>
          <w:szCs w:val="24"/>
        </w:rPr>
        <w:t>…………………………………….</w:t>
      </w:r>
    </w:p>
    <w:p w14:paraId="422116D1" w14:textId="77777777" w:rsidR="00113207" w:rsidRDefault="00113207" w:rsidP="00113207">
      <w:pPr>
        <w:ind w:left="4956"/>
        <w:rPr>
          <w:sz w:val="24"/>
          <w:szCs w:val="24"/>
        </w:rPr>
      </w:pPr>
      <w:r>
        <w:rPr>
          <w:sz w:val="24"/>
          <w:szCs w:val="24"/>
        </w:rPr>
        <w:t>Seria i numer dokumentu tożsamości</w:t>
      </w:r>
    </w:p>
    <w:p w14:paraId="0A7537DB" w14:textId="77777777" w:rsidR="00113207" w:rsidRDefault="00113207" w:rsidP="00113207">
      <w:pPr>
        <w:rPr>
          <w:sz w:val="24"/>
          <w:szCs w:val="24"/>
        </w:rPr>
      </w:pPr>
    </w:p>
    <w:p w14:paraId="4DEC7D90" w14:textId="77777777" w:rsidR="00113207" w:rsidRDefault="00113207" w:rsidP="00113207"/>
    <w:p w14:paraId="0499CF37" w14:textId="77777777" w:rsidR="00113207" w:rsidRDefault="00113207" w:rsidP="00113207">
      <w:pPr>
        <w:jc w:val="both"/>
        <w:rPr>
          <w:sz w:val="16"/>
          <w:szCs w:val="16"/>
        </w:rPr>
      </w:pPr>
    </w:p>
    <w:p w14:paraId="1BAF128D" w14:textId="77777777" w:rsidR="00113207" w:rsidRDefault="00113207" w:rsidP="00113207">
      <w:pPr>
        <w:jc w:val="both"/>
        <w:rPr>
          <w:sz w:val="16"/>
          <w:szCs w:val="16"/>
        </w:rPr>
      </w:pPr>
    </w:p>
    <w:p w14:paraId="26676D16" w14:textId="77777777" w:rsidR="00113207" w:rsidRDefault="00113207" w:rsidP="00113207">
      <w:pPr>
        <w:jc w:val="both"/>
        <w:rPr>
          <w:sz w:val="16"/>
          <w:szCs w:val="16"/>
        </w:rPr>
      </w:pPr>
      <w:r>
        <w:rPr>
          <w:sz w:val="16"/>
          <w:szCs w:val="16"/>
        </w:rPr>
        <w:t>*Art. 10 ust. 1 ustawy z dnia 31 stycznia 1959r. o cmentarzach i chowaniu zmarłych ( Dz. U. z 2025 r., poz. 1590 ze zm.)</w:t>
      </w:r>
    </w:p>
    <w:p w14:paraId="68D0B1DE" w14:textId="77777777" w:rsidR="00113207" w:rsidRDefault="00113207" w:rsidP="00113207">
      <w:pPr>
        <w:jc w:val="both"/>
        <w:rPr>
          <w:sz w:val="16"/>
          <w:szCs w:val="16"/>
        </w:rPr>
      </w:pPr>
      <w:r>
        <w:rPr>
          <w:sz w:val="16"/>
          <w:szCs w:val="16"/>
        </w:rPr>
        <w:t>Prawo pochowania zwłok ludzkich ma najbliższa pozostała rodzina osoby zmarłej, a mianowicie: 1)pozostały małżonek/ka, 2)krewni zstępni, 3)krewni wstępni, 4)krewni boczni do 4 stopnia pokrewieństwa, 5)powinowaci w linii prostej do 1 stopnia. Prawo pochowania zwłok osób wojskowych zmarłych w czynnej służbie wojskowej przysługuje właściwym organom wojskowym w myśl przepisów wojskowych. Prawo pochowania zwłok osób zasłużonych wobec Państwa i społeczeństwa przysługuje organom państwowym, instytucjom</w:t>
      </w:r>
      <w:r>
        <w:rPr>
          <w:sz w:val="16"/>
          <w:szCs w:val="16"/>
        </w:rPr>
        <w:br/>
        <w:t xml:space="preserve"> i organizacjom społecznym. Prawo pochowania zwłok przysługuje również osobom, które do tego dobrowolnie się zobowiążą.</w:t>
      </w:r>
    </w:p>
    <w:p w14:paraId="2944796D" w14:textId="77777777" w:rsidR="00113207" w:rsidRDefault="00113207" w:rsidP="00113207">
      <w:pPr>
        <w:jc w:val="both"/>
        <w:rPr>
          <w:sz w:val="16"/>
          <w:szCs w:val="16"/>
        </w:rPr>
      </w:pPr>
    </w:p>
    <w:p w14:paraId="42F31407" w14:textId="77777777" w:rsidR="00113207" w:rsidRDefault="00113207" w:rsidP="00113207">
      <w:pPr>
        <w:jc w:val="both"/>
        <w:rPr>
          <w:sz w:val="16"/>
          <w:szCs w:val="16"/>
        </w:rPr>
      </w:pPr>
      <w:r>
        <w:rPr>
          <w:sz w:val="16"/>
          <w:szCs w:val="16"/>
        </w:rPr>
        <w:t>** Rozporządzenie ministra zdrowia z dnia 6 grudnia 2001r. w sprawie wykazu chorób zakaźnych, w przypadku których stwierdzenie zgonu wymaga szczegółowego postępowania ze zwłokami osób zmarłych na e choroby (Dz. U. z 2001r., Nr 152, poz. 1742) wydanego na podstawie art. 9 ust. 3a ww. ustawy.</w:t>
      </w:r>
    </w:p>
    <w:p w14:paraId="02542AB0" w14:textId="77777777" w:rsidR="00113207" w:rsidRDefault="00113207" w:rsidP="00113207">
      <w:pPr>
        <w:jc w:val="both"/>
        <w:rPr>
          <w:sz w:val="16"/>
          <w:szCs w:val="16"/>
        </w:rPr>
      </w:pPr>
    </w:p>
    <w:p w14:paraId="71F642C1" w14:textId="77777777" w:rsidR="00113207" w:rsidRDefault="00113207" w:rsidP="00113207">
      <w:pPr>
        <w:jc w:val="both"/>
        <w:rPr>
          <w:sz w:val="16"/>
          <w:szCs w:val="16"/>
        </w:rPr>
      </w:pPr>
    </w:p>
    <w:p w14:paraId="0F6BD563" w14:textId="77777777" w:rsidR="00113207" w:rsidRDefault="00113207" w:rsidP="00113207">
      <w:pPr>
        <w:jc w:val="center"/>
        <w:rPr>
          <w:b/>
          <w:bCs/>
        </w:rPr>
      </w:pPr>
    </w:p>
    <w:p w14:paraId="36E5F754" w14:textId="77777777" w:rsidR="00113207" w:rsidRDefault="00113207" w:rsidP="00113207">
      <w:pPr>
        <w:jc w:val="center"/>
        <w:rPr>
          <w:b/>
          <w:bCs/>
        </w:rPr>
      </w:pPr>
      <w:r>
        <w:rPr>
          <w:b/>
          <w:bCs/>
        </w:rPr>
        <w:t>KLAUZULA INFORMACYJNA</w:t>
      </w:r>
    </w:p>
    <w:p w14:paraId="2F4E2C7B" w14:textId="77777777" w:rsidR="00113207" w:rsidRDefault="00113207" w:rsidP="00113207">
      <w:pPr>
        <w:rPr>
          <w:sz w:val="16"/>
          <w:szCs w:val="16"/>
        </w:rPr>
      </w:pPr>
      <w:r>
        <w:rPr>
          <w:sz w:val="16"/>
          <w:szCs w:val="16"/>
        </w:rPr>
        <w:t>Zgodnie z art. 13 ust. 1 i 2 ogólnego rozporządzenia o ochronie danych osobowych z dnia 27 kwietnia 2016 r. ( Dz. Urz. UE Nr 119) informuję, że:</w:t>
      </w:r>
    </w:p>
    <w:p w14:paraId="650D31CA" w14:textId="77777777" w:rsidR="00113207" w:rsidRDefault="00113207" w:rsidP="00113207">
      <w:pPr>
        <w:numPr>
          <w:ilvl w:val="0"/>
          <w:numId w:val="1"/>
        </w:numPr>
        <w:suppressAutoHyphens w:val="0"/>
        <w:spacing w:after="160" w:line="254" w:lineRule="auto"/>
        <w:rPr>
          <w:sz w:val="16"/>
          <w:szCs w:val="16"/>
        </w:rPr>
      </w:pPr>
      <w:r>
        <w:rPr>
          <w:sz w:val="16"/>
          <w:szCs w:val="16"/>
        </w:rPr>
        <w:t>Administratorem Pani/Pana danych osobowych jest Starosta Opoczyński z siedzibą w Opocznie, ul. Kwiatowa 1a, 26-300 Opoczno.</w:t>
      </w:r>
    </w:p>
    <w:p w14:paraId="463BFAAF" w14:textId="77777777" w:rsidR="00113207" w:rsidRDefault="00113207" w:rsidP="00113207">
      <w:pPr>
        <w:numPr>
          <w:ilvl w:val="0"/>
          <w:numId w:val="1"/>
        </w:numPr>
        <w:suppressAutoHyphens w:val="0"/>
        <w:spacing w:after="160" w:line="254" w:lineRule="auto"/>
        <w:rPr>
          <w:sz w:val="16"/>
          <w:szCs w:val="16"/>
          <w:u w:val="single"/>
        </w:rPr>
      </w:pPr>
      <w:r>
        <w:rPr>
          <w:sz w:val="16"/>
          <w:szCs w:val="16"/>
        </w:rPr>
        <w:t>Dane kontaktowe inspektora ochrony danych</w:t>
      </w:r>
      <w:r>
        <w:rPr>
          <w:sz w:val="16"/>
          <w:szCs w:val="16"/>
          <w:u w:val="single"/>
        </w:rPr>
        <w:t xml:space="preserve">: </w:t>
      </w:r>
      <w:hyperlink r:id="rId5" w:history="1">
        <w:r>
          <w:rPr>
            <w:rStyle w:val="Hipercze"/>
            <w:sz w:val="16"/>
            <w:szCs w:val="16"/>
          </w:rPr>
          <w:t>iod@opocznopowiat.pl</w:t>
        </w:r>
      </w:hyperlink>
    </w:p>
    <w:p w14:paraId="060CDF6C" w14:textId="77777777" w:rsidR="00113207" w:rsidRDefault="00113207" w:rsidP="00113207">
      <w:pPr>
        <w:numPr>
          <w:ilvl w:val="0"/>
          <w:numId w:val="1"/>
        </w:numPr>
        <w:suppressAutoHyphens w:val="0"/>
        <w:spacing w:after="160" w:line="254" w:lineRule="auto"/>
        <w:rPr>
          <w:sz w:val="16"/>
          <w:szCs w:val="16"/>
        </w:rPr>
      </w:pPr>
      <w:r>
        <w:rPr>
          <w:sz w:val="16"/>
          <w:szCs w:val="16"/>
        </w:rPr>
        <w:t>Pani/Pana dane osobowe przetwarzane będą w celu wydania pozwolenia na sprowadzenie zwłok i szczątków ludzkich zza granicy w celu ich pochowania na terenie powiatu opoczyńskiego, na podstawie art. 6 ust. 1 lit. c ogólnego rozporządzenia o ochronie danych osobowych z dnia 27 kwietnia 2016 r., oraz rozporządzenia Ministra Zdrowia z dnia 27 grudnia 2007 r. w sprawie wydawania pozwoleń i zaświadczeń na przewóz zwłok i szczątków ludzkich (Dz.U. z 2007 r., Nr 249, poz. 1866)</w:t>
      </w:r>
    </w:p>
    <w:p w14:paraId="36E3EF87" w14:textId="77777777" w:rsidR="00113207" w:rsidRDefault="00113207" w:rsidP="00113207">
      <w:pPr>
        <w:numPr>
          <w:ilvl w:val="0"/>
          <w:numId w:val="1"/>
        </w:numPr>
        <w:suppressAutoHyphens w:val="0"/>
        <w:spacing w:after="160" w:line="254" w:lineRule="auto"/>
        <w:rPr>
          <w:sz w:val="16"/>
          <w:szCs w:val="16"/>
        </w:rPr>
      </w:pPr>
      <w:r>
        <w:rPr>
          <w:sz w:val="16"/>
          <w:szCs w:val="16"/>
        </w:rPr>
        <w:t>Odbiorcami Pani/Pana danych osobowych będą wyłącznie podmioty uprawnione do uzyskania danych osobowych na podstawie przepisów prawa.</w:t>
      </w:r>
    </w:p>
    <w:p w14:paraId="6168D7D8" w14:textId="77777777" w:rsidR="00113207" w:rsidRDefault="00113207" w:rsidP="00113207">
      <w:pPr>
        <w:numPr>
          <w:ilvl w:val="0"/>
          <w:numId w:val="1"/>
        </w:numPr>
        <w:suppressAutoHyphens w:val="0"/>
        <w:spacing w:after="160" w:line="254" w:lineRule="auto"/>
        <w:rPr>
          <w:sz w:val="16"/>
          <w:szCs w:val="16"/>
        </w:rPr>
      </w:pPr>
      <w:r>
        <w:rPr>
          <w:sz w:val="16"/>
          <w:szCs w:val="16"/>
        </w:rPr>
        <w:t>Pani/Pana dane osobowe przechowywane będą przez okres niezbędny do realizacji ww. celów przetwarzania, w tym również obowiązku archiwizacyjnego wynikającego z przepisów prawa.</w:t>
      </w:r>
    </w:p>
    <w:p w14:paraId="0E2D7674" w14:textId="77777777" w:rsidR="00113207" w:rsidRDefault="00113207" w:rsidP="00113207">
      <w:pPr>
        <w:numPr>
          <w:ilvl w:val="0"/>
          <w:numId w:val="1"/>
        </w:numPr>
        <w:suppressAutoHyphens w:val="0"/>
        <w:spacing w:after="160" w:line="254" w:lineRule="auto"/>
        <w:rPr>
          <w:sz w:val="16"/>
          <w:szCs w:val="16"/>
        </w:rPr>
      </w:pPr>
      <w:r>
        <w:rPr>
          <w:sz w:val="16"/>
          <w:szCs w:val="16"/>
        </w:rPr>
        <w:t>Przysługuje Pani/Panu prawo dostępu do treści swoich danych, prawo do sprostowania danych, prawo do usunięcia danych, prawo do ograniczenia przetwarzania danych, prawo do przenoszenia danych, prawo wniesienia sprzeciwu wobec przetwarzania danych, prawo do cofnięcia zgody.</w:t>
      </w:r>
    </w:p>
    <w:p w14:paraId="0125F2B9" w14:textId="77777777" w:rsidR="00113207" w:rsidRDefault="00113207" w:rsidP="00113207">
      <w:pPr>
        <w:numPr>
          <w:ilvl w:val="0"/>
          <w:numId w:val="1"/>
        </w:numPr>
        <w:suppressAutoHyphens w:val="0"/>
        <w:spacing w:after="160" w:line="254" w:lineRule="auto"/>
        <w:rPr>
          <w:sz w:val="16"/>
          <w:szCs w:val="16"/>
        </w:rPr>
      </w:pPr>
      <w:r>
        <w:rPr>
          <w:sz w:val="16"/>
          <w:szCs w:val="16"/>
        </w:rPr>
        <w:t>Ma Pani/Pan prawo wniesienia skargi do organu nadzorczego.</w:t>
      </w:r>
    </w:p>
    <w:p w14:paraId="27DD47A0" w14:textId="77777777" w:rsidR="00113207" w:rsidRDefault="00113207" w:rsidP="00113207">
      <w:pPr>
        <w:numPr>
          <w:ilvl w:val="0"/>
          <w:numId w:val="1"/>
        </w:numPr>
        <w:suppressAutoHyphens w:val="0"/>
        <w:spacing w:after="160" w:line="254" w:lineRule="auto"/>
        <w:rPr>
          <w:sz w:val="16"/>
          <w:szCs w:val="16"/>
        </w:rPr>
      </w:pPr>
      <w:r>
        <w:rPr>
          <w:sz w:val="16"/>
          <w:szCs w:val="16"/>
        </w:rPr>
        <w:t>Podanie danych osobowych jest obligatoryjne w zakresie przewidzianym przez przepisy prawa, a w pozostałym zakresie jest dobrowolne (nr telefonu).</w:t>
      </w:r>
    </w:p>
    <w:p w14:paraId="6F11833D" w14:textId="77777777" w:rsidR="00113207" w:rsidRDefault="00113207" w:rsidP="00113207">
      <w:pPr>
        <w:numPr>
          <w:ilvl w:val="0"/>
          <w:numId w:val="1"/>
        </w:numPr>
        <w:suppressAutoHyphens w:val="0"/>
        <w:spacing w:after="160" w:line="254" w:lineRule="auto"/>
        <w:rPr>
          <w:sz w:val="16"/>
          <w:szCs w:val="16"/>
        </w:rPr>
      </w:pPr>
      <w:r>
        <w:rPr>
          <w:sz w:val="16"/>
          <w:szCs w:val="16"/>
        </w:rPr>
        <w:t>Pani/ Pana dane osobowe nie będą przetwarzane w sposób zautomatyzowany, w tym również w formie profilowania.</w:t>
      </w:r>
    </w:p>
    <w:p w14:paraId="0DE4B6C2" w14:textId="77777777" w:rsidR="00113207" w:rsidRDefault="00113207" w:rsidP="00113207">
      <w:pPr>
        <w:ind w:left="720"/>
      </w:pPr>
      <w:r>
        <w:t xml:space="preserve"> </w:t>
      </w:r>
    </w:p>
    <w:p w14:paraId="1A43E873" w14:textId="77777777" w:rsidR="00113207" w:rsidRDefault="00113207" w:rsidP="00113207"/>
    <w:p w14:paraId="3A39518E" w14:textId="77777777" w:rsidR="00113207" w:rsidRDefault="00113207" w:rsidP="00113207">
      <w:pPr>
        <w:jc w:val="both"/>
        <w:rPr>
          <w:rFonts w:ascii="Calibri" w:hAnsi="Calibri"/>
          <w:sz w:val="22"/>
          <w:szCs w:val="22"/>
        </w:rPr>
      </w:pPr>
    </w:p>
    <w:p w14:paraId="43FA7CE4" w14:textId="77777777" w:rsidR="00113207" w:rsidRDefault="00113207" w:rsidP="00113207">
      <w:pPr>
        <w:jc w:val="both"/>
        <w:rPr>
          <w:rFonts w:ascii="Calibri" w:hAnsi="Calibri"/>
          <w:sz w:val="22"/>
          <w:szCs w:val="22"/>
        </w:rPr>
      </w:pPr>
    </w:p>
    <w:p w14:paraId="7B961B87" w14:textId="77777777" w:rsidR="00113207" w:rsidRDefault="00113207" w:rsidP="00113207">
      <w:pPr>
        <w:jc w:val="both"/>
        <w:rPr>
          <w:rFonts w:ascii="Calibri" w:hAnsi="Calibri"/>
          <w:sz w:val="24"/>
          <w:szCs w:val="24"/>
        </w:rPr>
      </w:pPr>
    </w:p>
    <w:p w14:paraId="2DF9804C" w14:textId="77777777" w:rsidR="00113207" w:rsidRDefault="00113207"/>
    <w:sectPr w:rsidR="00113207" w:rsidSect="00113207">
      <w:footnotePr>
        <w:pos w:val="beneathText"/>
      </w:footnotePr>
      <w:pgSz w:w="11905" w:h="16837" w:code="9"/>
      <w:pgMar w:top="567" w:right="1191"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97936"/>
    <w:multiLevelType w:val="hybridMultilevel"/>
    <w:tmpl w:val="896EE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68727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207"/>
    <w:rsid w:val="00113207"/>
    <w:rsid w:val="00DD45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3CFC0"/>
  <w15:chartTrackingRefBased/>
  <w15:docId w15:val="{016A3365-A48F-480E-8FB9-B2CAC320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3207"/>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Nagwek1">
    <w:name w:val="heading 1"/>
    <w:basedOn w:val="Normalny"/>
    <w:next w:val="Normalny"/>
    <w:link w:val="Nagwek1Znak"/>
    <w:uiPriority w:val="9"/>
    <w:qFormat/>
    <w:rsid w:val="001132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132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1320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1320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1320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1320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1320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1320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1320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320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1320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1320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1320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1320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1320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320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320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3207"/>
    <w:rPr>
      <w:rFonts w:eastAsiaTheme="majorEastAsia" w:cstheme="majorBidi"/>
      <w:color w:val="272727" w:themeColor="text1" w:themeTint="D8"/>
    </w:rPr>
  </w:style>
  <w:style w:type="paragraph" w:styleId="Tytu">
    <w:name w:val="Title"/>
    <w:basedOn w:val="Normalny"/>
    <w:next w:val="Normalny"/>
    <w:link w:val="TytuZnak"/>
    <w:uiPriority w:val="10"/>
    <w:qFormat/>
    <w:rsid w:val="0011320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320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320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320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3207"/>
    <w:pPr>
      <w:spacing w:before="160"/>
      <w:jc w:val="center"/>
    </w:pPr>
    <w:rPr>
      <w:i/>
      <w:iCs/>
      <w:color w:val="404040" w:themeColor="text1" w:themeTint="BF"/>
    </w:rPr>
  </w:style>
  <w:style w:type="character" w:customStyle="1" w:styleId="CytatZnak">
    <w:name w:val="Cytat Znak"/>
    <w:basedOn w:val="Domylnaczcionkaakapitu"/>
    <w:link w:val="Cytat"/>
    <w:uiPriority w:val="29"/>
    <w:rsid w:val="00113207"/>
    <w:rPr>
      <w:i/>
      <w:iCs/>
      <w:color w:val="404040" w:themeColor="text1" w:themeTint="BF"/>
    </w:rPr>
  </w:style>
  <w:style w:type="paragraph" w:styleId="Akapitzlist">
    <w:name w:val="List Paragraph"/>
    <w:basedOn w:val="Normalny"/>
    <w:uiPriority w:val="34"/>
    <w:qFormat/>
    <w:rsid w:val="00113207"/>
    <w:pPr>
      <w:ind w:left="720"/>
      <w:contextualSpacing/>
    </w:pPr>
  </w:style>
  <w:style w:type="character" w:styleId="Wyrnienieintensywne">
    <w:name w:val="Intense Emphasis"/>
    <w:basedOn w:val="Domylnaczcionkaakapitu"/>
    <w:uiPriority w:val="21"/>
    <w:qFormat/>
    <w:rsid w:val="00113207"/>
    <w:rPr>
      <w:i/>
      <w:iCs/>
      <w:color w:val="2F5496" w:themeColor="accent1" w:themeShade="BF"/>
    </w:rPr>
  </w:style>
  <w:style w:type="paragraph" w:styleId="Cytatintensywny">
    <w:name w:val="Intense Quote"/>
    <w:basedOn w:val="Normalny"/>
    <w:next w:val="Normalny"/>
    <w:link w:val="CytatintensywnyZnak"/>
    <w:uiPriority w:val="30"/>
    <w:qFormat/>
    <w:rsid w:val="001132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13207"/>
    <w:rPr>
      <w:i/>
      <w:iCs/>
      <w:color w:val="2F5496" w:themeColor="accent1" w:themeShade="BF"/>
    </w:rPr>
  </w:style>
  <w:style w:type="character" w:styleId="Odwoanieintensywne">
    <w:name w:val="Intense Reference"/>
    <w:basedOn w:val="Domylnaczcionkaakapitu"/>
    <w:uiPriority w:val="32"/>
    <w:qFormat/>
    <w:rsid w:val="00113207"/>
    <w:rPr>
      <w:b/>
      <w:bCs/>
      <w:smallCaps/>
      <w:color w:val="2F5496" w:themeColor="accent1" w:themeShade="BF"/>
      <w:spacing w:val="5"/>
    </w:rPr>
  </w:style>
  <w:style w:type="character" w:styleId="Hipercze">
    <w:name w:val="Hyperlink"/>
    <w:rsid w:val="001132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opocznopowiat.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468</Words>
  <Characters>2808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Palus</dc:creator>
  <cp:keywords/>
  <dc:description/>
  <cp:lastModifiedBy>Anna Palus</cp:lastModifiedBy>
  <cp:revision>1</cp:revision>
  <dcterms:created xsi:type="dcterms:W3CDTF">2026-03-16T08:28:00Z</dcterms:created>
  <dcterms:modified xsi:type="dcterms:W3CDTF">2026-03-16T08:29:00Z</dcterms:modified>
</cp:coreProperties>
</file>