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3D744" w14:textId="1568D527" w:rsidR="00C41D5B" w:rsidRPr="00C41D5B" w:rsidRDefault="00C41D5B" w:rsidP="00032D4D">
      <w:pPr>
        <w:pStyle w:val="NormalnyWeb"/>
        <w:jc w:val="center"/>
        <w:rPr>
          <w:b/>
          <w:bCs/>
          <w:color w:val="2E74B5" w:themeColor="accent5" w:themeShade="BF"/>
          <w:kern w:val="36"/>
          <w:sz w:val="48"/>
          <w:szCs w:val="48"/>
        </w:rPr>
      </w:pPr>
      <w:r w:rsidRPr="00C41D5B">
        <w:rPr>
          <w:b/>
          <w:bCs/>
          <w:color w:val="2E74B5" w:themeColor="accent5" w:themeShade="BF"/>
          <w:kern w:val="36"/>
          <w:sz w:val="48"/>
          <w:szCs w:val="48"/>
        </w:rPr>
        <w:t>Rekrutacja</w:t>
      </w:r>
      <w:r w:rsidR="00891C32">
        <w:rPr>
          <w:b/>
          <w:bCs/>
          <w:color w:val="2E74B5" w:themeColor="accent5" w:themeShade="BF"/>
          <w:kern w:val="36"/>
          <w:sz w:val="48"/>
          <w:szCs w:val="48"/>
        </w:rPr>
        <w:t xml:space="preserve"> uzupełniająca</w:t>
      </w:r>
    </w:p>
    <w:p w14:paraId="62C8AAC5" w14:textId="3E907339" w:rsidR="002E50F8" w:rsidRPr="002E50F8" w:rsidRDefault="00C41D5B" w:rsidP="00032D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41D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Branżowe Centrum Umiejętności </w:t>
      </w:r>
      <w:r w:rsidRPr="00032D4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Przemysłu Ceramicznego w Opocznie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032D4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zaprasza </w:t>
      </w:r>
      <w:r w:rsidR="002E50F8"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osoby dorosłe</w:t>
      </w:r>
      <w:r w:rsidR="00644F4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pracujące w dziedzinie przemysłu ceramicznego, które 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chcą podnieść </w:t>
      </w:r>
      <w:r w:rsidR="002E50F8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lub uzupełnić 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swoje kwalifikacje do udziału w </w:t>
      </w:r>
      <w:r w:rsidRPr="00C41D5B"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eastAsia="pl-PL"/>
          <w14:ligatures w14:val="none"/>
        </w:rPr>
        <w:t>BEZPŁATNY</w:t>
      </w:r>
      <w:r w:rsidR="0075610E"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eastAsia="pl-PL"/>
          <w14:ligatures w14:val="none"/>
        </w:rPr>
        <w:t>M</w:t>
      </w:r>
      <w:r w:rsidRPr="00C41D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szkoleni</w:t>
      </w:r>
      <w:r w:rsidR="007561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branżowy</w:t>
      </w:r>
      <w:r w:rsidR="007561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0C32210D" w14:textId="23A0C14E" w:rsidR="002E50F8" w:rsidRPr="0003265B" w:rsidRDefault="00B51A40" w:rsidP="00750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0326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INNOWACYJNE </w:t>
      </w:r>
      <w:r w:rsidR="0030117C" w:rsidRPr="000326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SZKOLENIE</w:t>
      </w:r>
    </w:p>
    <w:p w14:paraId="4FFA7640" w14:textId="08AD5568" w:rsidR="002E50F8" w:rsidRPr="0075013A" w:rsidRDefault="0058621C" w:rsidP="002E50F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r w:rsidRPr="0075013A">
        <w:rPr>
          <w:rFonts w:ascii="Times New Roman" w:hAnsi="Times New Roman" w:cs="Times New Roman"/>
          <w:b/>
          <w:bCs/>
          <w:color w:val="EE0000"/>
          <w:sz w:val="28"/>
          <w:szCs w:val="28"/>
        </w:rPr>
        <w:t>„Nadzorowanie procesów technologicznych w przemyśle ceramicznym”</w:t>
      </w:r>
    </w:p>
    <w:p w14:paraId="46B84576" w14:textId="12F4146C" w:rsidR="0030117C" w:rsidRPr="00B51A40" w:rsidRDefault="00B51A40" w:rsidP="00B51A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wymiarze 30 godzin dydaktycznych </w:t>
      </w:r>
      <w:r w:rsidR="0030117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skierowane jest do </w:t>
      </w:r>
    </w:p>
    <w:p w14:paraId="22803FB7" w14:textId="6C547254" w:rsidR="0030117C" w:rsidRDefault="0030117C" w:rsidP="00644F4A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34C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os</w:t>
      </w:r>
      <w:r w:rsidR="00B51A4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ó</w:t>
      </w:r>
      <w:r w:rsidRPr="00334C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 dorosł</w:t>
      </w:r>
      <w:r w:rsidR="00B51A4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ych</w:t>
      </w:r>
      <w:r w:rsidRPr="0030117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(w wieku </w:t>
      </w:r>
      <w:r w:rsidR="00C41D5B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25-64 lata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pracując</w:t>
      </w:r>
      <w:r w:rsidR="00B51A4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ych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dziedzinie przemysłu ceramicznego</w:t>
      </w:r>
      <w:r w:rsidR="00644F4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</w:t>
      </w:r>
    </w:p>
    <w:p w14:paraId="1214CE0D" w14:textId="710003DB" w:rsidR="0058621C" w:rsidRPr="002E50F8" w:rsidRDefault="00C41D5B" w:rsidP="002E50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Szkoleni</w:t>
      </w:r>
      <w:r w:rsidR="007561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został</w:t>
      </w:r>
      <w:r w:rsidR="007561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starannie opracowane, aby dostarczyć </w:t>
      </w:r>
      <w:r w:rsidR="00E13139"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teoretyczną </w:t>
      </w:r>
      <w:r w:rsidR="00E1313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 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praktyczną wiedzę </w:t>
      </w:r>
      <w:r w:rsidR="0058621C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 umiejętności w </w:t>
      </w:r>
      <w:r w:rsidR="0058621C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dziedzinie przemysłu ceramicznego</w:t>
      </w:r>
      <w:r w:rsidR="00334CB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</w:t>
      </w:r>
      <w:r w:rsidR="002E50F8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dostosowan</w:t>
      </w:r>
      <w:r w:rsidR="00334CB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iem</w:t>
      </w:r>
      <w:r w:rsidR="002E50F8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do </w:t>
      </w:r>
      <w:r w:rsidR="00B51A4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osób pracujących </w:t>
      </w:r>
      <w:r w:rsidR="00B51A4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w dziedzinie przemysłu ceramicznego.</w:t>
      </w:r>
    </w:p>
    <w:p w14:paraId="2DBAB3C2" w14:textId="6E8EEBD2" w:rsidR="00714B57" w:rsidRPr="002E50F8" w:rsidRDefault="00714B57" w:rsidP="002E50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14B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Zajęcia prowadzone będą w formie zjazdów weekendowych</w:t>
      </w:r>
      <w:r w:rsidRPr="002E50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B51A4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</w:t>
      </w:r>
      <w:r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</w:t>
      </w:r>
      <w:r w:rsidRPr="00714B5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obota</w:t>
      </w:r>
      <w:r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n</w:t>
      </w:r>
      <w:r w:rsidRPr="00714B5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iedziela</w:t>
      </w:r>
      <w:r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).</w:t>
      </w:r>
    </w:p>
    <w:p w14:paraId="58B1F15F" w14:textId="4E373862" w:rsidR="002E50F8" w:rsidRPr="0075013A" w:rsidRDefault="002E50F8" w:rsidP="0075013A">
      <w:pPr>
        <w:jc w:val="center"/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</w:pPr>
      <w:r w:rsidRPr="0075013A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 xml:space="preserve">Rekrutacja trwa do </w:t>
      </w:r>
      <w:r w:rsidR="00B52F1E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>3 lutego</w:t>
      </w:r>
      <w:r w:rsidRPr="0075013A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 xml:space="preserve"> 202</w:t>
      </w:r>
      <w:r w:rsidR="002A5D7F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>6</w:t>
      </w:r>
      <w:r w:rsidRPr="0075013A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 xml:space="preserve"> r.</w:t>
      </w:r>
    </w:p>
    <w:p w14:paraId="20CBE939" w14:textId="5F00001A" w:rsidR="00AC095A" w:rsidRPr="002E50F8" w:rsidRDefault="00AC095A" w:rsidP="002E50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C095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Zapewniamy bezpłatny: dostęp do materiałów szkoleniowych, zakwaterowanie (w tym: śniadanie, kolacja), zwrot kosztów dojazdu, wyżywienie - serwis kawowy, obiad – catering dla uczestników.</w:t>
      </w:r>
    </w:p>
    <w:p w14:paraId="1205E4B9" w14:textId="0CA8B07B" w:rsidR="00C41D5B" w:rsidRPr="00C41D5B" w:rsidRDefault="00C41D5B" w:rsidP="002E50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celu przystąpienia do procesu rekrutacyjnego, konieczne jest wypełnienie formularza zgłoszeniowego oraz załączenie wymaganych dokumentów, które znajdują się </w:t>
      </w:r>
      <w:r w:rsidR="0058621C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na stronie </w:t>
      </w:r>
      <w:r w:rsidR="006F3DF2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</w:t>
      </w:r>
      <w:r w:rsidR="0058621C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idera </w:t>
      </w:r>
      <w:hyperlink r:id="rId7" w:history="1">
        <w:r w:rsidR="00644F4A" w:rsidRPr="001A0650">
          <w:rPr>
            <w:rStyle w:val="Hipercze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eastAsia="pl-PL"/>
            <w14:ligatures w14:val="none"/>
          </w:rPr>
          <w:t>www.opocznopowiat.pl</w:t>
        </w:r>
      </w:hyperlink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660F4F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lub 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stronie internetowej </w:t>
      </w:r>
      <w:r w:rsidR="0058621C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BCU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="00644F4A" w:rsidRPr="00644F4A">
        <w:rPr>
          <w:rFonts w:ascii="Times New Roman" w:eastAsia="Times New Roman" w:hAnsi="Times New Roman" w:cs="Times New Roman"/>
          <w:b/>
          <w:bCs/>
          <w:color w:val="4472C4" w:themeColor="accent1"/>
          <w:kern w:val="0"/>
          <w:sz w:val="24"/>
          <w:szCs w:val="24"/>
          <w:u w:val="single"/>
          <w:lang w:eastAsia="pl-PL"/>
          <w14:ligatures w14:val="none"/>
        </w:rPr>
        <w:t>www.</w:t>
      </w:r>
      <w:hyperlink r:id="rId8" w:history="1">
        <w:r w:rsidR="0058621C" w:rsidRPr="00644F4A">
          <w:rPr>
            <w:rStyle w:val="Hipercze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eastAsia="pl-PL"/>
            <w14:ligatures w14:val="none"/>
          </w:rPr>
          <w:t>zspnr1.pl/</w:t>
        </w:r>
      </w:hyperlink>
      <w:r w:rsidR="0058621C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="0058621C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zakładce „Branżowe Centrum Umiejętności”</w:t>
      </w:r>
      <w:r w:rsidR="00660F4F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lub na stronie</w:t>
      </w:r>
      <w:r w:rsidR="00644F4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Polskiej Unii Ceramicznej – </w:t>
      </w:r>
      <w:r w:rsidR="00E1313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</w:t>
      </w:r>
      <w:r w:rsidR="00644F4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artnera </w:t>
      </w:r>
      <w:r w:rsidR="00E1313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</w:t>
      </w:r>
      <w:r w:rsidR="00644F4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ranżowego</w:t>
      </w:r>
      <w:r w:rsidR="00660F4F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hyperlink r:id="rId9" w:history="1">
        <w:r w:rsidR="00660F4F" w:rsidRPr="002E50F8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www.uniaceramiczna.pl/bcu</w:t>
        </w:r>
      </w:hyperlink>
    </w:p>
    <w:p w14:paraId="07243632" w14:textId="24214D6C" w:rsidR="00C41D5B" w:rsidRPr="00C41D5B" w:rsidRDefault="00C41D5B" w:rsidP="002E50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Dokumenty</w:t>
      </w:r>
      <w:r w:rsidR="006F3DF2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rekrutacyjne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należy </w:t>
      </w:r>
      <w:r w:rsidR="006F3DF2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wysłać na adres Lidera bądź złożyć 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</w:t>
      </w:r>
      <w:r w:rsidR="006F3DF2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siedzibie Lidera: Starostwo Powiatowe w Opocznie, ul. Kwiatowa 1a, 26-300 Opoczno.</w:t>
      </w:r>
    </w:p>
    <w:p w14:paraId="133FDD5B" w14:textId="4FE81A0A" w:rsidR="00C41D5B" w:rsidRDefault="00C41D5B" w:rsidP="002E50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Dokumenty można też wysłać </w:t>
      </w:r>
      <w:r w:rsidR="006F3DF2" w:rsidRPr="002E50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elektronicznie</w:t>
      </w:r>
      <w:r w:rsidRPr="00C41D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na adres e-mail: </w:t>
      </w:r>
      <w:hyperlink r:id="rId10" w:history="1">
        <w:r w:rsidR="00B51A40" w:rsidRPr="001A0650">
          <w:rPr>
            <w:rStyle w:val="Hipercze"/>
            <w:rFonts w:ascii="Times New Roman" w:eastAsia="Times New Roman" w:hAnsi="Times New Roman" w:cs="Times New Roman"/>
            <w:kern w:val="0"/>
            <w:sz w:val="24"/>
            <w:szCs w:val="24"/>
            <w:lang w:eastAsia="pl-PL"/>
            <w14:ligatures w14:val="none"/>
          </w:rPr>
          <w:t>m.wojcik@opocznopowiat.pl</w:t>
        </w:r>
      </w:hyperlink>
    </w:p>
    <w:p w14:paraId="2260BEDA" w14:textId="77777777" w:rsidR="00B51A40" w:rsidRPr="00B51A40" w:rsidRDefault="00B51A40" w:rsidP="00B51A40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10"/>
          <w:szCs w:val="10"/>
          <w:lang w:eastAsia="pl-PL"/>
          <w14:ligatures w14:val="none"/>
        </w:rPr>
      </w:pPr>
    </w:p>
    <w:p w14:paraId="49220706" w14:textId="2FBA8A84" w:rsidR="00B51A40" w:rsidRPr="00B51A40" w:rsidRDefault="00B51A40" w:rsidP="00B51A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51A4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Szkolenie kończy się możliwością uzyskania</w:t>
      </w:r>
    </w:p>
    <w:p w14:paraId="271738CD" w14:textId="3DA84DE7" w:rsidR="00B51A40" w:rsidRDefault="00B51A40" w:rsidP="00B51A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EE0000"/>
          <w:kern w:val="0"/>
          <w:sz w:val="32"/>
          <w:szCs w:val="32"/>
          <w:lang w:eastAsia="pl-PL"/>
          <w14:ligatures w14:val="none"/>
        </w:rPr>
      </w:pPr>
      <w:r w:rsidRPr="00B51A40">
        <w:rPr>
          <w:rFonts w:ascii="Times New Roman" w:eastAsia="Times New Roman" w:hAnsi="Times New Roman" w:cs="Times New Roman"/>
          <w:b/>
          <w:bCs/>
          <w:color w:val="EE0000"/>
          <w:kern w:val="0"/>
          <w:sz w:val="32"/>
          <w:szCs w:val="32"/>
          <w:lang w:eastAsia="pl-PL"/>
          <w14:ligatures w14:val="none"/>
        </w:rPr>
        <w:t>BRANŻOWEGO CERTYFIKATU UMIEJĘTNOŚCI</w:t>
      </w:r>
    </w:p>
    <w:p w14:paraId="4B9C0F41" w14:textId="77777777" w:rsidR="00052A57" w:rsidRDefault="00052A57" w:rsidP="00052A57">
      <w:pPr>
        <w:pStyle w:val="NormalnyWeb"/>
        <w:jc w:val="center"/>
        <w:rPr>
          <w:sz w:val="20"/>
          <w:szCs w:val="20"/>
        </w:rPr>
      </w:pPr>
    </w:p>
    <w:p w14:paraId="1DE04BE3" w14:textId="3E6C4D79" w:rsidR="00AD69A9" w:rsidRPr="00052A57" w:rsidRDefault="00AD69A9" w:rsidP="00052A57">
      <w:pPr>
        <w:pStyle w:val="NormalnyWeb"/>
        <w:jc w:val="center"/>
        <w:rPr>
          <w:sz w:val="20"/>
          <w:szCs w:val="20"/>
        </w:rPr>
      </w:pPr>
      <w:r w:rsidRPr="00C41D5B">
        <w:rPr>
          <w:sz w:val="20"/>
          <w:szCs w:val="20"/>
        </w:rPr>
        <w:t>Branżowe Centrum Umiejętności</w:t>
      </w:r>
      <w:r w:rsidRPr="00B51A40">
        <w:rPr>
          <w:sz w:val="20"/>
          <w:szCs w:val="20"/>
        </w:rPr>
        <w:t xml:space="preserve"> Przemysłu Ceramicznego w Opocznie powstało w ramach </w:t>
      </w:r>
      <w:r w:rsidRPr="00B51A40">
        <w:rPr>
          <w:rStyle w:val="Pogrubienie"/>
          <w:rFonts w:eastAsiaTheme="majorEastAsia"/>
          <w:b w:val="0"/>
          <w:bCs w:val="0"/>
          <w:sz w:val="20"/>
          <w:szCs w:val="20"/>
        </w:rPr>
        <w:t xml:space="preserve">przedsięwzięcia pn.: „Stawiamy na przemysł ceramiczny - utworzenie Branżowego Centrum Umiejętności poprzez rozbudowę budynku szkoły przy ul. Kossaka w Opocznie” finansowanego ze środków Krajowego Planu Odbudowy </w:t>
      </w:r>
      <w:r>
        <w:rPr>
          <w:rStyle w:val="Pogrubienie"/>
          <w:rFonts w:eastAsiaTheme="majorEastAsia"/>
          <w:b w:val="0"/>
          <w:bCs w:val="0"/>
          <w:sz w:val="20"/>
          <w:szCs w:val="20"/>
        </w:rPr>
        <w:br/>
      </w:r>
      <w:r w:rsidRPr="00B51A40">
        <w:rPr>
          <w:rStyle w:val="Pogrubienie"/>
          <w:rFonts w:eastAsiaTheme="majorEastAsia"/>
          <w:b w:val="0"/>
          <w:bCs w:val="0"/>
          <w:sz w:val="20"/>
          <w:szCs w:val="20"/>
        </w:rPr>
        <w:t>i Zwiększania Odporności</w:t>
      </w:r>
      <w:r w:rsidRPr="00B51A40">
        <w:rPr>
          <w:rStyle w:val="Pogrubienie"/>
          <w:rFonts w:eastAsiaTheme="majorEastAsia"/>
          <w:sz w:val="20"/>
          <w:szCs w:val="20"/>
        </w:rPr>
        <w:t xml:space="preserve"> </w:t>
      </w:r>
      <w:r w:rsidRPr="00B51A40">
        <w:rPr>
          <w:rStyle w:val="Pogrubienie"/>
          <w:rFonts w:eastAsiaTheme="majorEastAsia"/>
          <w:b w:val="0"/>
          <w:bCs w:val="0"/>
          <w:sz w:val="20"/>
          <w:szCs w:val="20"/>
        </w:rPr>
        <w:t>(KPO) realizowanego przez Powiat Opoczyński w partnerstwie z Polską Unią Ceramiczną i Akademią Górniczo - Hutnicz</w:t>
      </w:r>
      <w:r w:rsidR="00891C32">
        <w:rPr>
          <w:rStyle w:val="Pogrubienie"/>
          <w:rFonts w:eastAsiaTheme="majorEastAsia"/>
          <w:b w:val="0"/>
          <w:bCs w:val="0"/>
          <w:sz w:val="20"/>
          <w:szCs w:val="20"/>
        </w:rPr>
        <w:t>ą</w:t>
      </w:r>
      <w:r w:rsidRPr="00B51A40">
        <w:rPr>
          <w:rStyle w:val="Pogrubienie"/>
          <w:rFonts w:eastAsiaTheme="majorEastAsia"/>
          <w:b w:val="0"/>
          <w:bCs w:val="0"/>
          <w:sz w:val="20"/>
          <w:szCs w:val="20"/>
        </w:rPr>
        <w:t xml:space="preserve"> im. Stanisława Staszica w Krakowie.</w:t>
      </w:r>
    </w:p>
    <w:sectPr w:rsidR="00AD69A9" w:rsidRPr="00052A57" w:rsidSect="00052A57">
      <w:headerReference w:type="default" r:id="rId11"/>
      <w:pgSz w:w="11906" w:h="16838"/>
      <w:pgMar w:top="1417" w:right="1417" w:bottom="568" w:left="1417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9E610" w14:textId="77777777" w:rsidR="00EF39E4" w:rsidRDefault="00EF39E4" w:rsidP="002E50F8">
      <w:pPr>
        <w:spacing w:after="0" w:line="240" w:lineRule="auto"/>
      </w:pPr>
      <w:r>
        <w:separator/>
      </w:r>
    </w:p>
  </w:endnote>
  <w:endnote w:type="continuationSeparator" w:id="0">
    <w:p w14:paraId="1B52E593" w14:textId="77777777" w:rsidR="00EF39E4" w:rsidRDefault="00EF39E4" w:rsidP="002E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92F92" w14:textId="77777777" w:rsidR="00EF39E4" w:rsidRDefault="00EF39E4" w:rsidP="002E50F8">
      <w:pPr>
        <w:spacing w:after="0" w:line="240" w:lineRule="auto"/>
      </w:pPr>
      <w:r>
        <w:separator/>
      </w:r>
    </w:p>
  </w:footnote>
  <w:footnote w:type="continuationSeparator" w:id="0">
    <w:p w14:paraId="57A9574E" w14:textId="77777777" w:rsidR="00EF39E4" w:rsidRDefault="00EF39E4" w:rsidP="002E5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584A9" w14:textId="092B4C35" w:rsidR="002E50F8" w:rsidRDefault="002E50F8">
    <w:pPr>
      <w:pStyle w:val="Nagwek"/>
    </w:pPr>
    <w:r w:rsidRPr="00234066">
      <w:rPr>
        <w:rFonts w:ascii="Arial Narrow" w:hAnsi="Arial Narrow"/>
        <w:noProof/>
        <w:sz w:val="24"/>
        <w:szCs w:val="24"/>
      </w:rPr>
      <w:drawing>
        <wp:inline distT="0" distB="0" distL="0" distR="0" wp14:anchorId="5D174FA4" wp14:editId="48944D5C">
          <wp:extent cx="5760720" cy="704850"/>
          <wp:effectExtent l="0" t="0" r="0" b="0"/>
          <wp:docPr id="67643007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61C6"/>
    <w:multiLevelType w:val="hybridMultilevel"/>
    <w:tmpl w:val="8996E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B10BF"/>
    <w:multiLevelType w:val="multilevel"/>
    <w:tmpl w:val="1EF62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1773D9"/>
    <w:multiLevelType w:val="multilevel"/>
    <w:tmpl w:val="DBC46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9707039">
    <w:abstractNumId w:val="2"/>
  </w:num>
  <w:num w:numId="2" w16cid:durableId="677579947">
    <w:abstractNumId w:val="0"/>
  </w:num>
  <w:num w:numId="3" w16cid:durableId="1125781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D5B"/>
    <w:rsid w:val="0003265B"/>
    <w:rsid w:val="00032D4D"/>
    <w:rsid w:val="00047808"/>
    <w:rsid w:val="00052A57"/>
    <w:rsid w:val="002A5D7F"/>
    <w:rsid w:val="002E388D"/>
    <w:rsid w:val="002E50F8"/>
    <w:rsid w:val="0030117C"/>
    <w:rsid w:val="00334CB4"/>
    <w:rsid w:val="003D7097"/>
    <w:rsid w:val="003E704D"/>
    <w:rsid w:val="00425B4C"/>
    <w:rsid w:val="004A76AD"/>
    <w:rsid w:val="0058621C"/>
    <w:rsid w:val="00614405"/>
    <w:rsid w:val="00644F4A"/>
    <w:rsid w:val="00660F4F"/>
    <w:rsid w:val="006F3DF2"/>
    <w:rsid w:val="00714B57"/>
    <w:rsid w:val="0075013A"/>
    <w:rsid w:val="0075610E"/>
    <w:rsid w:val="007B5912"/>
    <w:rsid w:val="0084492B"/>
    <w:rsid w:val="00891C32"/>
    <w:rsid w:val="008F419D"/>
    <w:rsid w:val="00952BFA"/>
    <w:rsid w:val="00A51C24"/>
    <w:rsid w:val="00A94369"/>
    <w:rsid w:val="00AC095A"/>
    <w:rsid w:val="00AD29BD"/>
    <w:rsid w:val="00AD69A9"/>
    <w:rsid w:val="00AE10B3"/>
    <w:rsid w:val="00B51A40"/>
    <w:rsid w:val="00B52F1E"/>
    <w:rsid w:val="00B77F49"/>
    <w:rsid w:val="00B91919"/>
    <w:rsid w:val="00C41D5B"/>
    <w:rsid w:val="00C907FA"/>
    <w:rsid w:val="00D02171"/>
    <w:rsid w:val="00E13139"/>
    <w:rsid w:val="00EF39E4"/>
    <w:rsid w:val="00EF3D78"/>
    <w:rsid w:val="00F30852"/>
    <w:rsid w:val="00F7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01957A"/>
  <w15:chartTrackingRefBased/>
  <w15:docId w15:val="{CE9C29DA-A43B-4E4A-BD5D-11A14DB2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41D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1D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1D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1D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1D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1D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1D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1D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1D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1D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1D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1D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1D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1D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1D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1D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1D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1D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1D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1D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1D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1D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1D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1D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1D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1D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1D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1D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1D5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8621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621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E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50F8"/>
  </w:style>
  <w:style w:type="paragraph" w:styleId="Stopka">
    <w:name w:val="footer"/>
    <w:basedOn w:val="Normalny"/>
    <w:link w:val="StopkaZnak"/>
    <w:uiPriority w:val="99"/>
    <w:unhideWhenUsed/>
    <w:rsid w:val="002E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50F8"/>
  </w:style>
  <w:style w:type="paragraph" w:styleId="NormalnyWeb">
    <w:name w:val="Normal (Web)"/>
    <w:basedOn w:val="Normalny"/>
    <w:uiPriority w:val="99"/>
    <w:unhideWhenUsed/>
    <w:rsid w:val="00750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7501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spnr1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pocznopowiat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m.wojcik@opocznopowiat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iaceramiczna.pl/bc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Wójcik</dc:creator>
  <cp:keywords/>
  <dc:description/>
  <cp:lastModifiedBy>Monika Wójcik</cp:lastModifiedBy>
  <cp:revision>2</cp:revision>
  <cp:lastPrinted>2025-08-20T09:33:00Z</cp:lastPrinted>
  <dcterms:created xsi:type="dcterms:W3CDTF">2026-01-20T10:42:00Z</dcterms:created>
  <dcterms:modified xsi:type="dcterms:W3CDTF">2026-01-20T10:42:00Z</dcterms:modified>
</cp:coreProperties>
</file>